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1C" w:rsidRPr="00D97BF5" w:rsidRDefault="0022571C" w:rsidP="0022571C">
      <w:pPr>
        <w:spacing w:line="48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《</w:t>
      </w:r>
      <w:r w:rsidRPr="00D97BF5">
        <w:rPr>
          <w:rFonts w:ascii="黑体" w:eastAsia="黑体" w:hAnsi="黑体"/>
          <w:b/>
          <w:bCs/>
          <w:sz w:val="32"/>
          <w:szCs w:val="32"/>
        </w:rPr>
        <w:t>管理与经济学院</w:t>
      </w:r>
      <w:r w:rsidRPr="00D97BF5">
        <w:rPr>
          <w:rFonts w:ascii="黑体" w:eastAsia="黑体" w:hAnsi="黑体" w:hint="eastAsia"/>
          <w:b/>
          <w:bCs/>
          <w:sz w:val="32"/>
          <w:szCs w:val="32"/>
        </w:rPr>
        <w:t>专业</w:t>
      </w:r>
      <w:r>
        <w:rPr>
          <w:rFonts w:ascii="黑体" w:eastAsia="黑体" w:hAnsi="黑体" w:hint="eastAsia"/>
          <w:b/>
          <w:bCs/>
          <w:sz w:val="32"/>
          <w:szCs w:val="32"/>
        </w:rPr>
        <w:t>硕士学位论文中期检查》规范要求</w:t>
      </w:r>
    </w:p>
    <w:p w:rsidR="0022571C" w:rsidRPr="004D4A1D" w:rsidRDefault="0022571C" w:rsidP="0022571C">
      <w:pPr>
        <w:pStyle w:val="3"/>
        <w:tabs>
          <w:tab w:val="num" w:pos="990"/>
        </w:tabs>
        <w:spacing w:before="240" w:line="480" w:lineRule="auto"/>
        <w:ind w:firstLineChars="200" w:firstLine="480"/>
        <w:rPr>
          <w:sz w:val="24"/>
        </w:rPr>
      </w:pPr>
      <w:r w:rsidRPr="00C20F05">
        <w:rPr>
          <w:rFonts w:hint="eastAsia"/>
          <w:sz w:val="24"/>
        </w:rPr>
        <w:t>根据</w:t>
      </w:r>
      <w:r>
        <w:rPr>
          <w:rFonts w:hint="eastAsia"/>
          <w:sz w:val="24"/>
        </w:rPr>
        <w:t>培养要求，</w:t>
      </w:r>
      <w:r w:rsidRPr="002513F9">
        <w:rPr>
          <w:rFonts w:ascii="Times New Roman" w:hint="eastAsia"/>
          <w:noProof/>
          <w:sz w:val="24"/>
          <w:szCs w:val="24"/>
        </w:rPr>
        <w:t>中期报告</w:t>
      </w:r>
      <w:r>
        <w:rPr>
          <w:rFonts w:ascii="Times New Roman" w:hint="eastAsia"/>
          <w:noProof/>
          <w:sz w:val="24"/>
          <w:szCs w:val="24"/>
        </w:rPr>
        <w:t>为</w:t>
      </w:r>
      <w:r w:rsidRPr="002513F9">
        <w:rPr>
          <w:rFonts w:ascii="Times New Roman" w:hint="eastAsia"/>
          <w:noProof/>
          <w:sz w:val="24"/>
          <w:szCs w:val="24"/>
        </w:rPr>
        <w:t>培养的必修环节</w:t>
      </w:r>
      <w:r>
        <w:rPr>
          <w:rFonts w:hint="eastAsia"/>
          <w:sz w:val="24"/>
        </w:rPr>
        <w:t>，专业学位研究生论文工作中需完成中期检查</w:t>
      </w:r>
      <w:r w:rsidRPr="002513F9">
        <w:rPr>
          <w:rFonts w:ascii="Times New Roman" w:hint="eastAsia"/>
          <w:noProof/>
          <w:sz w:val="24"/>
          <w:szCs w:val="24"/>
        </w:rPr>
        <w:t>。为此，</w:t>
      </w:r>
      <w:r>
        <w:rPr>
          <w:rFonts w:ascii="Times New Roman" w:hint="eastAsia"/>
          <w:noProof/>
          <w:sz w:val="24"/>
          <w:szCs w:val="24"/>
        </w:rPr>
        <w:t>中心</w:t>
      </w:r>
      <w:r w:rsidRPr="002513F9">
        <w:rPr>
          <w:rFonts w:ascii="Times New Roman" w:hint="eastAsia"/>
          <w:noProof/>
          <w:sz w:val="24"/>
          <w:szCs w:val="24"/>
        </w:rPr>
        <w:t>建立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论文中期检查制度，以加强对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论文研究工作过程的管理。</w:t>
      </w:r>
      <w:r>
        <w:rPr>
          <w:rFonts w:hint="eastAsia"/>
          <w:sz w:val="24"/>
        </w:rPr>
        <w:t>中心制订了《&lt;</w:t>
      </w:r>
      <w:r w:rsidRPr="00E048A7">
        <w:rPr>
          <w:sz w:val="24"/>
        </w:rPr>
        <w:t>管理与经济学院</w:t>
      </w:r>
      <w:r w:rsidRPr="00E048A7">
        <w:rPr>
          <w:rFonts w:hint="eastAsia"/>
          <w:sz w:val="24"/>
        </w:rPr>
        <w:t>专业硕士学位论文</w:t>
      </w:r>
      <w:r>
        <w:rPr>
          <w:rFonts w:hint="eastAsia"/>
          <w:sz w:val="24"/>
        </w:rPr>
        <w:t>中期检查&gt;</w:t>
      </w:r>
      <w:r w:rsidRPr="00E048A7">
        <w:rPr>
          <w:rFonts w:hint="eastAsia"/>
          <w:sz w:val="24"/>
        </w:rPr>
        <w:t>规范要求</w:t>
      </w:r>
      <w:r>
        <w:rPr>
          <w:rFonts w:hint="eastAsia"/>
          <w:sz w:val="24"/>
        </w:rPr>
        <w:t>》，请参照执行。</w:t>
      </w:r>
    </w:p>
    <w:p w:rsidR="0022571C" w:rsidRDefault="0022571C" w:rsidP="0022571C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一</w:t>
      </w:r>
      <w:r>
        <w:rPr>
          <w:rFonts w:ascii="Times New Roman"/>
          <w:noProof/>
          <w:sz w:val="24"/>
          <w:szCs w:val="24"/>
        </w:rPr>
        <w:t>、</w:t>
      </w:r>
      <w:r w:rsidRPr="002513F9">
        <w:rPr>
          <w:rFonts w:ascii="Times New Roman" w:hint="eastAsia"/>
          <w:noProof/>
          <w:sz w:val="24"/>
          <w:szCs w:val="24"/>
        </w:rPr>
        <w:t>中期检查对象：通过</w:t>
      </w:r>
      <w:r>
        <w:rPr>
          <w:rFonts w:ascii="Times New Roman" w:hint="eastAsia"/>
          <w:noProof/>
          <w:sz w:val="24"/>
          <w:szCs w:val="24"/>
        </w:rPr>
        <w:t>论文</w:t>
      </w:r>
      <w:r w:rsidRPr="002513F9">
        <w:rPr>
          <w:rFonts w:ascii="Times New Roman" w:hint="eastAsia"/>
          <w:noProof/>
          <w:sz w:val="24"/>
          <w:szCs w:val="24"/>
        </w:rPr>
        <w:t>开题的</w:t>
      </w:r>
      <w:r>
        <w:rPr>
          <w:rFonts w:ascii="Times New Roman" w:hint="eastAsia"/>
          <w:noProof/>
          <w:sz w:val="24"/>
          <w:szCs w:val="24"/>
        </w:rPr>
        <w:t>专业硕士</w:t>
      </w:r>
      <w:r w:rsidRPr="002513F9">
        <w:rPr>
          <w:rFonts w:ascii="Times New Roman" w:hint="eastAsia"/>
          <w:noProof/>
          <w:sz w:val="24"/>
          <w:szCs w:val="24"/>
        </w:rPr>
        <w:t>研究生。</w:t>
      </w:r>
    </w:p>
    <w:p w:rsidR="0022571C" w:rsidRDefault="0022571C" w:rsidP="0022571C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二</w:t>
      </w:r>
      <w:r>
        <w:rPr>
          <w:rFonts w:ascii="Times New Roman"/>
          <w:noProof/>
          <w:sz w:val="24"/>
          <w:szCs w:val="24"/>
        </w:rPr>
        <w:t>、</w:t>
      </w:r>
      <w:r>
        <w:rPr>
          <w:rFonts w:ascii="Times New Roman" w:hint="eastAsia"/>
          <w:noProof/>
          <w:sz w:val="24"/>
          <w:szCs w:val="24"/>
        </w:rPr>
        <w:t>中期检查环节需填写中期</w:t>
      </w:r>
      <w:r>
        <w:rPr>
          <w:rFonts w:ascii="Times New Roman"/>
          <w:noProof/>
          <w:sz w:val="24"/>
          <w:szCs w:val="24"/>
        </w:rPr>
        <w:t>检查考核表。</w:t>
      </w:r>
    </w:p>
    <w:p w:rsidR="0022571C" w:rsidRDefault="0022571C" w:rsidP="0022571C">
      <w:pPr>
        <w:pStyle w:val="3"/>
        <w:tabs>
          <w:tab w:val="num" w:pos="990"/>
        </w:tabs>
        <w:spacing w:line="480" w:lineRule="auto"/>
        <w:ind w:firstLineChars="200" w:firstLine="480"/>
        <w:rPr>
          <w:rFonts w:ascii="Times New Roman"/>
          <w:noProof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w:t>三</w:t>
      </w:r>
      <w:r>
        <w:rPr>
          <w:rFonts w:ascii="Times New Roman"/>
          <w:noProof/>
          <w:sz w:val="24"/>
          <w:szCs w:val="24"/>
        </w:rPr>
        <w:t>、</w:t>
      </w:r>
      <w:r>
        <w:rPr>
          <w:rFonts w:ascii="Times New Roman" w:hint="eastAsia"/>
          <w:noProof/>
          <w:sz w:val="24"/>
          <w:szCs w:val="24"/>
        </w:rPr>
        <w:t>论文完成部分按照论文模板以及</w:t>
      </w:r>
      <w:r w:rsidRPr="009145D2">
        <w:rPr>
          <w:rFonts w:ascii="Times New Roman" w:hint="eastAsia"/>
          <w:noProof/>
          <w:sz w:val="24"/>
          <w:szCs w:val="24"/>
        </w:rPr>
        <w:t>北京理工大学博士硕士学位论文撰写规范</w:t>
      </w:r>
      <w:r>
        <w:rPr>
          <w:rFonts w:ascii="Times New Roman" w:hint="eastAsia"/>
          <w:noProof/>
          <w:sz w:val="24"/>
          <w:szCs w:val="24"/>
        </w:rPr>
        <w:t>逐项展开，要求论文完成</w:t>
      </w:r>
      <w:r>
        <w:rPr>
          <w:rFonts w:ascii="Times New Roman" w:hint="eastAsia"/>
          <w:noProof/>
          <w:sz w:val="24"/>
          <w:szCs w:val="24"/>
        </w:rPr>
        <w:t>70</w:t>
      </w:r>
      <w:r>
        <w:rPr>
          <w:rFonts w:ascii="Times New Roman"/>
          <w:noProof/>
          <w:sz w:val="24"/>
          <w:szCs w:val="24"/>
        </w:rPr>
        <w:t>%</w:t>
      </w:r>
      <w:r>
        <w:rPr>
          <w:rFonts w:ascii="Times New Roman"/>
          <w:noProof/>
          <w:sz w:val="24"/>
          <w:szCs w:val="24"/>
        </w:rPr>
        <w:t>以上</w:t>
      </w:r>
      <w:r>
        <w:rPr>
          <w:rFonts w:ascii="Times New Roman" w:hint="eastAsia"/>
          <w:noProof/>
          <w:sz w:val="24"/>
          <w:szCs w:val="24"/>
        </w:rPr>
        <w:t>的内容。</w:t>
      </w:r>
    </w:p>
    <w:p w:rsidR="0022571C" w:rsidRDefault="0022571C" w:rsidP="0022571C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四</w:t>
      </w:r>
      <w:r>
        <w:rPr>
          <w:sz w:val="24"/>
        </w:rPr>
        <w:t>、中期</w:t>
      </w:r>
      <w:r>
        <w:rPr>
          <w:rFonts w:hint="eastAsia"/>
          <w:sz w:val="24"/>
        </w:rPr>
        <w:t>汇报</w:t>
      </w:r>
      <w:r w:rsidRPr="00E048A7">
        <w:rPr>
          <w:rFonts w:hint="eastAsia"/>
          <w:sz w:val="24"/>
        </w:rPr>
        <w:t>经指导教师评阅通过后，由硕士研究生在</w:t>
      </w:r>
      <w:r>
        <w:rPr>
          <w:rFonts w:hint="eastAsia"/>
          <w:sz w:val="24"/>
        </w:rPr>
        <w:t>中期</w:t>
      </w:r>
      <w:r w:rsidRPr="00E048A7">
        <w:rPr>
          <w:rFonts w:hint="eastAsia"/>
          <w:sz w:val="24"/>
        </w:rPr>
        <w:t>评审会上接受质疑、评议。</w:t>
      </w:r>
    </w:p>
    <w:p w:rsidR="0022571C" w:rsidRDefault="0022571C" w:rsidP="0022571C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五、</w:t>
      </w:r>
      <w:r w:rsidRPr="00672BBF">
        <w:rPr>
          <w:rFonts w:hint="eastAsia"/>
          <w:sz w:val="24"/>
        </w:rPr>
        <w:t>中期检查按通过、不通过记。通过者，</w:t>
      </w:r>
      <w:r>
        <w:rPr>
          <w:rFonts w:hint="eastAsia"/>
          <w:sz w:val="24"/>
        </w:rPr>
        <w:t>可继续后续培养环节</w:t>
      </w:r>
      <w:r w:rsidRPr="00672BBF">
        <w:rPr>
          <w:rFonts w:hint="eastAsia"/>
          <w:sz w:val="24"/>
        </w:rPr>
        <w:t>；</w:t>
      </w:r>
      <w:r>
        <w:rPr>
          <w:rFonts w:hint="eastAsia"/>
          <w:sz w:val="24"/>
        </w:rPr>
        <w:t>不通过者，半年后需到校重新接受中期检查。</w:t>
      </w:r>
    </w:p>
    <w:p w:rsidR="0022571C" w:rsidRDefault="0022571C" w:rsidP="0022571C">
      <w:pPr>
        <w:spacing w:line="48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</w:t>
      </w:r>
      <w:r>
        <w:rPr>
          <w:rFonts w:hint="eastAsia"/>
          <w:sz w:val="24"/>
        </w:rPr>
        <w:t>中期检查</w:t>
      </w:r>
      <w:r w:rsidRPr="00E048A7">
        <w:rPr>
          <w:rFonts w:hint="eastAsia"/>
          <w:sz w:val="24"/>
        </w:rPr>
        <w:t>经评审组评审合格后</w:t>
      </w:r>
      <w:r>
        <w:rPr>
          <w:rFonts w:hint="eastAsia"/>
          <w:sz w:val="24"/>
        </w:rPr>
        <w:t>一周内将中期检查考核表提交到专业学位中心</w:t>
      </w:r>
      <w:r w:rsidRPr="00E048A7">
        <w:rPr>
          <w:rFonts w:hint="eastAsia"/>
          <w:sz w:val="24"/>
        </w:rPr>
        <w:t>归档</w:t>
      </w:r>
      <w:r>
        <w:rPr>
          <w:rFonts w:hint="eastAsia"/>
          <w:sz w:val="24"/>
        </w:rPr>
        <w:t>。</w:t>
      </w:r>
      <w:r>
        <w:br w:type="page"/>
      </w:r>
    </w:p>
    <w:p w:rsidR="00436C8A" w:rsidRDefault="00436C8A" w:rsidP="00436C8A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52B56">
        <w:rPr>
          <w:rFonts w:ascii="黑体" w:eastAsia="黑体" w:hAnsi="黑体" w:hint="eastAsia"/>
          <w:szCs w:val="21"/>
        </w:rPr>
        <w:lastRenderedPageBreak/>
        <w:t>附件1：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436C8A" w:rsidRPr="00830514" w:rsidRDefault="00436C8A" w:rsidP="00436C8A">
      <w:pPr>
        <w:jc w:val="center"/>
        <w:rPr>
          <w:rFonts w:ascii="黑体" w:eastAsia="黑体" w:hAnsi="黑体"/>
          <w:sz w:val="30"/>
          <w:szCs w:val="30"/>
        </w:rPr>
      </w:pPr>
      <w:r w:rsidRPr="00830514">
        <w:rPr>
          <w:rFonts w:ascii="黑体" w:eastAsia="黑体" w:hAnsi="黑体" w:hint="eastAsia"/>
          <w:sz w:val="30"/>
          <w:szCs w:val="30"/>
        </w:rPr>
        <w:t>北京理工大学专业</w:t>
      </w:r>
      <w:r>
        <w:rPr>
          <w:rFonts w:ascii="黑体" w:eastAsia="黑体" w:hAnsi="黑体" w:hint="eastAsia"/>
          <w:sz w:val="30"/>
          <w:szCs w:val="30"/>
        </w:rPr>
        <w:t>硕士学位论文</w:t>
      </w:r>
      <w:r w:rsidRPr="00830514">
        <w:rPr>
          <w:rFonts w:ascii="黑体" w:eastAsia="黑体" w:hAnsi="黑体" w:hint="eastAsia"/>
          <w:sz w:val="30"/>
          <w:szCs w:val="30"/>
        </w:rPr>
        <w:t>中期</w:t>
      </w:r>
      <w:r>
        <w:rPr>
          <w:rFonts w:ascii="黑体" w:eastAsia="黑体" w:hAnsi="黑体" w:hint="eastAsia"/>
          <w:sz w:val="30"/>
          <w:szCs w:val="30"/>
        </w:rPr>
        <w:t>检查</w:t>
      </w:r>
      <w:r w:rsidRPr="00830514">
        <w:rPr>
          <w:rFonts w:ascii="黑体" w:eastAsia="黑体" w:hAnsi="黑体" w:hint="eastAsia"/>
          <w:sz w:val="30"/>
          <w:szCs w:val="30"/>
        </w:rPr>
        <w:t>考核表</w:t>
      </w:r>
    </w:p>
    <w:tbl>
      <w:tblPr>
        <w:tblStyle w:val="a4"/>
        <w:tblW w:w="835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191"/>
        <w:gridCol w:w="425"/>
        <w:gridCol w:w="1390"/>
        <w:gridCol w:w="426"/>
        <w:gridCol w:w="287"/>
        <w:gridCol w:w="976"/>
        <w:gridCol w:w="425"/>
        <w:gridCol w:w="637"/>
        <w:gridCol w:w="607"/>
        <w:gridCol w:w="425"/>
        <w:gridCol w:w="1149"/>
      </w:tblGrid>
      <w:tr w:rsidR="00436C8A" w:rsidRPr="00B53ED6" w:rsidTr="00144755">
        <w:trPr>
          <w:cantSplit/>
          <w:trHeight w:val="495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4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指导教师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专业类别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6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院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kern w:val="2"/>
                <w:sz w:val="21"/>
                <w:szCs w:val="21"/>
              </w:rPr>
              <w:t>检查</w:t>
            </w:r>
            <w:r w:rsidRPr="00B53ED6">
              <w:rPr>
                <w:rFonts w:ascii="宋体" w:eastAsia="宋体" w:hAnsi="宋体"/>
                <w:kern w:val="2"/>
                <w:sz w:val="21"/>
                <w:szCs w:val="21"/>
              </w:rPr>
              <w:t>日期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6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6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4671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学位论文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br/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研究进展情况</w:t>
            </w:r>
          </w:p>
        </w:tc>
        <w:tc>
          <w:tcPr>
            <w:tcW w:w="6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[本栏学生填写，包括以下内容]</w:t>
            </w:r>
          </w:p>
          <w:p w:rsidR="00436C8A" w:rsidRPr="00B53ED6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论文进展情况</w:t>
            </w:r>
          </w:p>
          <w:p w:rsidR="00436C8A" w:rsidRPr="00B53ED6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遇到的问题和解决方案</w:t>
            </w:r>
          </w:p>
          <w:p w:rsidR="00436C8A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下一步工作计划</w:t>
            </w:r>
          </w:p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36C8A" w:rsidRPr="00B53ED6" w:rsidTr="00144755">
        <w:trPr>
          <w:cantSplit/>
          <w:trHeight w:val="1241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导师意见</w:t>
            </w:r>
          </w:p>
        </w:tc>
        <w:tc>
          <w:tcPr>
            <w:tcW w:w="6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[是否同意学生参加中期审核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>]</w:t>
            </w:r>
          </w:p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                   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指导教师签字：</w:t>
            </w:r>
          </w:p>
        </w:tc>
      </w:tr>
      <w:tr w:rsidR="00436C8A" w:rsidRPr="00B53ED6" w:rsidTr="00144755">
        <w:trPr>
          <w:cantSplit/>
          <w:trHeight w:val="411"/>
          <w:jc w:val="center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b/>
                <w:sz w:val="21"/>
                <w:szCs w:val="21"/>
              </w:rPr>
              <w:t>中期</w:t>
            </w:r>
            <w:r w:rsidRPr="00B53ED6">
              <w:rPr>
                <w:rFonts w:ascii="宋体" w:eastAsia="宋体" w:hAnsi="宋体"/>
                <w:b/>
                <w:sz w:val="21"/>
                <w:szCs w:val="21"/>
              </w:rPr>
              <w:t>考核小组意见</w:t>
            </w:r>
          </w:p>
        </w:tc>
      </w:tr>
      <w:tr w:rsidR="00436C8A" w:rsidRPr="00B53ED6" w:rsidTr="00144755">
        <w:trPr>
          <w:cantSplit/>
          <w:trHeight w:val="416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所做内容是否符合开题报告的要求</w:t>
            </w: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422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课题进展是否正常</w:t>
            </w: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415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论文工作是否继续进行</w:t>
            </w: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4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中期考核结果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通过□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不通过□</w:t>
            </w:r>
          </w:p>
        </w:tc>
      </w:tr>
      <w:tr w:rsidR="00436C8A" w:rsidRPr="00B53ED6" w:rsidTr="00144755">
        <w:trPr>
          <w:cantSplit/>
          <w:trHeight w:val="14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5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检查时间</w:t>
            </w:r>
          </w:p>
        </w:tc>
        <w:tc>
          <w:tcPr>
            <w:tcW w:w="6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ind w:firstLineChars="1850" w:firstLine="3885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 xml:space="preserve">年 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月     日</w:t>
            </w:r>
          </w:p>
        </w:tc>
      </w:tr>
    </w:tbl>
    <w:p w:rsidR="00436C8A" w:rsidRDefault="00436C8A" w:rsidP="00436C8A">
      <w:pPr>
        <w:widowControl/>
      </w:pPr>
      <w:r>
        <w:rPr>
          <w:rFonts w:hint="eastAsia"/>
        </w:rPr>
        <w:t>注</w:t>
      </w:r>
      <w:r>
        <w:t>：此表适用导师小组集中</w:t>
      </w:r>
      <w:r>
        <w:rPr>
          <w:rFonts w:hint="eastAsia"/>
        </w:rPr>
        <w:t>进行</w:t>
      </w:r>
      <w:r>
        <w:t>中期答辩</w:t>
      </w:r>
    </w:p>
    <w:p w:rsidR="00436C8A" w:rsidRDefault="00436C8A" w:rsidP="00436C8A">
      <w:pPr>
        <w:rPr>
          <w:rFonts w:ascii="黑体" w:eastAsia="黑体" w:hAnsi="黑体"/>
          <w:szCs w:val="21"/>
        </w:rPr>
      </w:pPr>
    </w:p>
    <w:p w:rsidR="00436C8A" w:rsidRDefault="00436C8A" w:rsidP="00436C8A">
      <w:pPr>
        <w:rPr>
          <w:rFonts w:ascii="黑体" w:eastAsia="黑体" w:hAnsi="黑体"/>
          <w:sz w:val="30"/>
          <w:szCs w:val="30"/>
        </w:rPr>
      </w:pPr>
      <w:r w:rsidRPr="00852B56">
        <w:rPr>
          <w:rFonts w:ascii="黑体" w:eastAsia="黑体" w:hAnsi="黑体" w:hint="eastAsia"/>
          <w:szCs w:val="21"/>
        </w:rPr>
        <w:lastRenderedPageBreak/>
        <w:t>附件</w:t>
      </w:r>
      <w:r>
        <w:rPr>
          <w:rFonts w:ascii="黑体" w:eastAsia="黑体" w:hAnsi="黑体"/>
          <w:szCs w:val="21"/>
        </w:rPr>
        <w:t>2</w:t>
      </w:r>
      <w:r w:rsidRPr="00852B56"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436C8A" w:rsidRPr="00830514" w:rsidRDefault="00436C8A" w:rsidP="00436C8A">
      <w:pPr>
        <w:jc w:val="center"/>
        <w:rPr>
          <w:rFonts w:ascii="黑体" w:eastAsia="黑体" w:hAnsi="黑体"/>
          <w:sz w:val="30"/>
          <w:szCs w:val="30"/>
        </w:rPr>
      </w:pPr>
      <w:r w:rsidRPr="00830514">
        <w:rPr>
          <w:rFonts w:ascii="黑体" w:eastAsia="黑体" w:hAnsi="黑体" w:hint="eastAsia"/>
          <w:sz w:val="30"/>
          <w:szCs w:val="30"/>
        </w:rPr>
        <w:t>北京理工大学专业</w:t>
      </w:r>
      <w:r>
        <w:rPr>
          <w:rFonts w:ascii="黑体" w:eastAsia="黑体" w:hAnsi="黑体" w:hint="eastAsia"/>
          <w:sz w:val="30"/>
          <w:szCs w:val="30"/>
        </w:rPr>
        <w:t>硕士学位论文</w:t>
      </w:r>
      <w:r w:rsidRPr="00830514">
        <w:rPr>
          <w:rFonts w:ascii="黑体" w:eastAsia="黑体" w:hAnsi="黑体" w:hint="eastAsia"/>
          <w:sz w:val="30"/>
          <w:szCs w:val="30"/>
        </w:rPr>
        <w:t>中期</w:t>
      </w:r>
      <w:r>
        <w:rPr>
          <w:rFonts w:ascii="黑体" w:eastAsia="黑体" w:hAnsi="黑体" w:hint="eastAsia"/>
          <w:sz w:val="30"/>
          <w:szCs w:val="30"/>
        </w:rPr>
        <w:t>检查</w:t>
      </w:r>
      <w:r w:rsidRPr="00830514">
        <w:rPr>
          <w:rFonts w:ascii="黑体" w:eastAsia="黑体" w:hAnsi="黑体" w:hint="eastAsia"/>
          <w:sz w:val="30"/>
          <w:szCs w:val="30"/>
        </w:rPr>
        <w:t>考核表</w:t>
      </w:r>
    </w:p>
    <w:tbl>
      <w:tblPr>
        <w:tblStyle w:val="a4"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815"/>
        <w:gridCol w:w="713"/>
        <w:gridCol w:w="976"/>
        <w:gridCol w:w="1062"/>
        <w:gridCol w:w="2118"/>
      </w:tblGrid>
      <w:tr w:rsidR="00436C8A" w:rsidRPr="00B53ED6" w:rsidTr="00144755">
        <w:trPr>
          <w:cantSplit/>
          <w:trHeight w:val="495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46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指导教师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专业类别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66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院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kern w:val="2"/>
                <w:sz w:val="21"/>
                <w:szCs w:val="21"/>
              </w:rPr>
              <w:t>检查</w:t>
            </w:r>
            <w:r w:rsidRPr="00B53ED6">
              <w:rPr>
                <w:rFonts w:ascii="宋体" w:eastAsia="宋体" w:hAnsi="宋体"/>
                <w:kern w:val="2"/>
                <w:sz w:val="21"/>
                <w:szCs w:val="21"/>
              </w:rPr>
              <w:t>日期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6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693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学位论文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br/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研究进展情况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[本栏学生填写，包括以下内容]</w:t>
            </w:r>
          </w:p>
          <w:p w:rsidR="00436C8A" w:rsidRPr="00B53ED6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论文进展情况</w:t>
            </w:r>
          </w:p>
          <w:p w:rsidR="00436C8A" w:rsidRPr="00B53ED6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遇到的问题和解决方案</w:t>
            </w:r>
          </w:p>
          <w:p w:rsidR="00436C8A" w:rsidRDefault="00436C8A" w:rsidP="00144755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下一步工作计划</w:t>
            </w:r>
          </w:p>
          <w:p w:rsidR="00436C8A" w:rsidRPr="00B53ED6" w:rsidRDefault="00436C8A" w:rsidP="0014475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436C8A" w:rsidRPr="00B53ED6" w:rsidTr="00144755">
        <w:trPr>
          <w:cantSplit/>
          <w:trHeight w:val="560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b/>
                <w:sz w:val="21"/>
                <w:szCs w:val="21"/>
              </w:rPr>
              <w:t>中期</w:t>
            </w:r>
            <w:r w:rsidRPr="00B53ED6">
              <w:rPr>
                <w:rFonts w:ascii="宋体" w:eastAsia="宋体" w:hAnsi="宋体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检查结果</w:t>
            </w:r>
          </w:p>
        </w:tc>
      </w:tr>
      <w:tr w:rsidR="00436C8A" w:rsidRPr="00B53ED6" w:rsidTr="00144755">
        <w:trPr>
          <w:cantSplit/>
          <w:trHeight w:val="554"/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所做内容是否符合开题报告的要求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48"/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课题进展是否正常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70"/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论文工作是否继续进行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436C8A" w:rsidRPr="00B53ED6" w:rsidTr="00144755">
        <w:trPr>
          <w:cantSplit/>
          <w:trHeight w:val="54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中期考核结果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通过□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>不通过□</w:t>
            </w:r>
          </w:p>
        </w:tc>
      </w:tr>
      <w:tr w:rsidR="00436C8A" w:rsidRPr="00B53ED6" w:rsidTr="00144755">
        <w:trPr>
          <w:cantSplit/>
          <w:trHeight w:val="55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导师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>签字</w:t>
            </w:r>
          </w:p>
        </w:tc>
        <w:tc>
          <w:tcPr>
            <w:tcW w:w="6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A" w:rsidRPr="00B53ED6" w:rsidRDefault="00436C8A" w:rsidP="00144755">
            <w:pPr>
              <w:spacing w:line="240" w:lineRule="atLeast"/>
              <w:ind w:firstLineChars="1850" w:firstLine="3885"/>
              <w:rPr>
                <w:rFonts w:ascii="宋体" w:eastAsia="宋体" w:hAnsi="宋体"/>
                <w:sz w:val="21"/>
                <w:szCs w:val="21"/>
              </w:rPr>
            </w:pPr>
            <w:r w:rsidRPr="00B53ED6">
              <w:rPr>
                <w:rFonts w:ascii="宋体" w:eastAsia="宋体" w:hAnsi="宋体" w:hint="eastAsia"/>
                <w:sz w:val="21"/>
                <w:szCs w:val="21"/>
              </w:rPr>
              <w:t xml:space="preserve">年 </w:t>
            </w:r>
            <w:r w:rsidRPr="00B53ED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B53ED6">
              <w:rPr>
                <w:rFonts w:ascii="宋体" w:eastAsia="宋体" w:hAnsi="宋体" w:hint="eastAsia"/>
                <w:sz w:val="21"/>
                <w:szCs w:val="21"/>
              </w:rPr>
              <w:t>月     日</w:t>
            </w:r>
          </w:p>
        </w:tc>
      </w:tr>
    </w:tbl>
    <w:p w:rsidR="00707F70" w:rsidRPr="00436C8A" w:rsidRDefault="00436C8A" w:rsidP="00436C8A">
      <w:pPr>
        <w:widowControl/>
      </w:pPr>
      <w:r>
        <w:rPr>
          <w:rFonts w:hint="eastAsia"/>
        </w:rPr>
        <w:t>注</w:t>
      </w:r>
      <w:r>
        <w:t>：此表适用导师</w:t>
      </w:r>
      <w:r>
        <w:rPr>
          <w:rFonts w:hint="eastAsia"/>
        </w:rPr>
        <w:t>独立组织</w:t>
      </w:r>
      <w:r>
        <w:t>中期</w:t>
      </w:r>
      <w:r>
        <w:rPr>
          <w:rFonts w:hint="eastAsia"/>
        </w:rPr>
        <w:t>检查</w:t>
      </w:r>
    </w:p>
    <w:sectPr w:rsidR="00707F70" w:rsidRPr="0043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29E3"/>
    <w:multiLevelType w:val="hybridMultilevel"/>
    <w:tmpl w:val="F06AD2D4"/>
    <w:lvl w:ilvl="0" w:tplc="33883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8A"/>
    <w:rsid w:val="0022571C"/>
    <w:rsid w:val="00436C8A"/>
    <w:rsid w:val="007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435B0-2EC7-47DB-912D-3087DCA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8A"/>
    <w:pPr>
      <w:ind w:firstLineChars="200" w:firstLine="420"/>
    </w:pPr>
  </w:style>
  <w:style w:type="table" w:styleId="a4">
    <w:name w:val="Table Grid"/>
    <w:basedOn w:val="a1"/>
    <w:rsid w:val="00436C8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2571C"/>
    <w:pPr>
      <w:spacing w:line="500" w:lineRule="exact"/>
      <w:ind w:firstLine="570"/>
    </w:pPr>
    <w:rPr>
      <w:rFonts w:ascii="宋体" w:eastAsia="宋体" w:hAnsi="Times New Roman" w:cs="Times New Roman"/>
      <w:sz w:val="28"/>
      <w:szCs w:val="20"/>
    </w:rPr>
  </w:style>
  <w:style w:type="character" w:customStyle="1" w:styleId="30">
    <w:name w:val="正文文本缩进 3 字符"/>
    <w:basedOn w:val="a0"/>
    <w:link w:val="3"/>
    <w:rsid w:val="0022571C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798</Characters>
  <Application>Microsoft Office Word</Application>
  <DocSecurity>0</DocSecurity>
  <Lines>6</Lines>
  <Paragraphs>1</Paragraphs>
  <ScaleCrop>false</ScaleCrop>
  <Company>COFCO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Vicky</cp:lastModifiedBy>
  <cp:revision>2</cp:revision>
  <dcterms:created xsi:type="dcterms:W3CDTF">2020-07-22T07:41:00Z</dcterms:created>
  <dcterms:modified xsi:type="dcterms:W3CDTF">2020-12-01T01:31:00Z</dcterms:modified>
</cp:coreProperties>
</file>